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8C2" w14:textId="77777777" w:rsidR="002E39B9" w:rsidRDefault="002E39B9" w:rsidP="002E39B9">
      <w:pPr>
        <w:spacing w:after="0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</w:pPr>
      <w:r w:rsidRPr="00905DA7">
        <w:rPr>
          <w:rStyle w:val="Strong"/>
          <w:rFonts w:asciiTheme="majorHAnsi" w:hAnsiTheme="majorHAnsi" w:cstheme="majorHAnsi"/>
          <w:b w:val="0"/>
          <w:bCs w:val="0"/>
          <w:noProof/>
          <w:sz w:val="40"/>
          <w:szCs w:val="40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30B16F" wp14:editId="1E13BB74">
                <wp:simplePos x="0" y="0"/>
                <wp:positionH relativeFrom="column">
                  <wp:posOffset>2259939</wp:posOffset>
                </wp:positionH>
                <wp:positionV relativeFrom="paragraph">
                  <wp:posOffset>-720064</wp:posOffset>
                </wp:positionV>
                <wp:extent cx="12579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D8172" w14:textId="77777777" w:rsidR="002E39B9" w:rsidRPr="00905DA7" w:rsidRDefault="002E39B9" w:rsidP="002E39B9">
                            <w:r w:rsidRPr="00905DA7">
                              <w:rPr>
                                <w:rStyle w:val="Strong"/>
                                <w:rFonts w:asciiTheme="majorHAnsi" w:hAnsiTheme="majorHAnsi" w:cstheme="majorHAnsi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0B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95pt;margin-top:-56.7pt;width:99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RUDgIAAPc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" stroked="f">
                <v:textbox style="mso-fit-shape-to-text:t">
                  <w:txbxContent>
                    <w:p w14:paraId="1C3D8172" w14:textId="77777777" w:rsidR="002E39B9" w:rsidRPr="00905DA7" w:rsidRDefault="002E39B9" w:rsidP="002E39B9">
                      <w:r w:rsidRPr="00905DA7">
                        <w:rPr>
                          <w:rStyle w:val="Strong"/>
                          <w:rFonts w:asciiTheme="majorHAnsi" w:hAnsiTheme="majorHAnsi" w:cstheme="majorHAnsi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>Appendix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98848247"/>
      <w:bookmarkStart w:id="1" w:name="_Hlk98848545"/>
      <w:r w:rsidRPr="0079200E">
        <w:rPr>
          <w:rStyle w:val="Strong"/>
          <w:rFonts w:asciiTheme="majorHAnsi" w:hAnsiTheme="majorHAnsi" w:cstheme="majorHAnsi"/>
          <w:sz w:val="40"/>
          <w:szCs w:val="40"/>
          <w:lang w:val="en-US"/>
        </w:rPr>
        <w:t>AP</w:t>
      </w:r>
      <w:bookmarkStart w:id="2" w:name="_Hlk98848350"/>
      <w:r w:rsidRPr="0079200E">
        <w:rPr>
          <w:rStyle w:val="Strong"/>
          <w:rFonts w:asciiTheme="majorHAnsi" w:hAnsiTheme="majorHAnsi" w:cstheme="majorHAnsi"/>
          <w:sz w:val="40"/>
          <w:szCs w:val="40"/>
          <w:lang w:val="en-US"/>
        </w:rPr>
        <w:t>P</w:t>
      </w:r>
      <w:bookmarkEnd w:id="2"/>
      <w:r w:rsidRPr="0079200E">
        <w:rPr>
          <w:rStyle w:val="Strong"/>
          <w:rFonts w:asciiTheme="majorHAnsi" w:hAnsiTheme="majorHAnsi" w:cstheme="majorHAnsi"/>
          <w:sz w:val="40"/>
          <w:szCs w:val="40"/>
          <w:lang w:val="en-US"/>
        </w:rPr>
        <w:t xml:space="preserve">LICATION </w:t>
      </w:r>
      <w:r>
        <w:rPr>
          <w:rStyle w:val="Strong"/>
          <w:rFonts w:asciiTheme="majorHAnsi" w:hAnsiTheme="majorHAnsi" w:cstheme="majorHAnsi"/>
          <w:sz w:val="40"/>
          <w:szCs w:val="40"/>
          <w:lang w:val="en-US"/>
        </w:rPr>
        <w:t>to BECC call for seed projects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2E39B9" w:rsidRPr="000415F7" w14:paraId="4A5A7187" w14:textId="77777777" w:rsidTr="00B36C68">
        <w:tc>
          <w:tcPr>
            <w:tcW w:w="9062" w:type="dxa"/>
            <w:gridSpan w:val="3"/>
          </w:tcPr>
          <w:p w14:paraId="2A8FF8A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u w:val="single"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u w:val="single"/>
                <w:lang w:val="en-US"/>
              </w:rPr>
              <w:t>Project title:</w:t>
            </w:r>
          </w:p>
          <w:p w14:paraId="70436899" w14:textId="77777777" w:rsidR="002E39B9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6510A36D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  <w:tr w:rsidR="002E39B9" w:rsidRPr="002E39B9" w14:paraId="0185B8DA" w14:textId="77777777" w:rsidTr="00B36C68">
        <w:tc>
          <w:tcPr>
            <w:tcW w:w="4531" w:type="dxa"/>
            <w:shd w:val="clear" w:color="auto" w:fill="D9D9D9" w:themeFill="background1" w:themeFillShade="D9"/>
          </w:tcPr>
          <w:p w14:paraId="0AC21539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i/>
                <w:iCs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 xml:space="preserve">Main applicant </w:t>
            </w:r>
          </w:p>
          <w:p w14:paraId="52B4E2A1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(</w:t>
            </w:r>
            <w:proofErr w:type="gramStart"/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name</w:t>
            </w:r>
            <w:proofErr w:type="gramEnd"/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, affiliation, contact details)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</w:tcPr>
          <w:p w14:paraId="006719CD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Co-applicant, maximum of two</w:t>
            </w:r>
          </w:p>
          <w:p w14:paraId="0E5582C0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(</w:t>
            </w:r>
            <w:proofErr w:type="gramStart"/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name</w:t>
            </w:r>
            <w:proofErr w:type="gramEnd"/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, affiliation, contact details)</w:t>
            </w:r>
          </w:p>
        </w:tc>
      </w:tr>
      <w:tr w:rsidR="002E39B9" w:rsidRPr="002E39B9" w14:paraId="387F26C2" w14:textId="77777777" w:rsidTr="00B36C68">
        <w:tc>
          <w:tcPr>
            <w:tcW w:w="4531" w:type="dxa"/>
          </w:tcPr>
          <w:p w14:paraId="02112E6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682E4C6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533666F9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691947BB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09E1B2A5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328F1206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  <w:tc>
          <w:tcPr>
            <w:tcW w:w="4531" w:type="dxa"/>
            <w:gridSpan w:val="2"/>
          </w:tcPr>
          <w:p w14:paraId="35B33EDB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  <w:tr w:rsidR="002E39B9" w:rsidRPr="000415F7" w14:paraId="79FE65CC" w14:textId="77777777" w:rsidTr="00B36C68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0FEBA18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 xml:space="preserve">This application falls within the </w:t>
            </w:r>
            <w:r w:rsidRPr="000415F7">
              <w:rPr>
                <w:rStyle w:val="Strong"/>
                <w:rFonts w:cstheme="minorHAnsi"/>
                <w:i/>
                <w:iCs/>
                <w:u w:val="single"/>
                <w:lang w:val="en-US"/>
              </w:rPr>
              <w:t>inter- and transdisciplinary project category</w:t>
            </w: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 xml:space="preserve"> and </w:t>
            </w:r>
            <w:r>
              <w:rPr>
                <w:rStyle w:val="Strong"/>
                <w:rFonts w:cstheme="minorHAnsi"/>
                <w:i/>
                <w:iCs/>
                <w:lang w:val="en-US"/>
              </w:rPr>
              <w:t xml:space="preserve">can </w:t>
            </w: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 xml:space="preserve">thereby apply for </w:t>
            </w:r>
            <w:r>
              <w:rPr>
                <w:rStyle w:val="Strong"/>
                <w:rFonts w:cstheme="minorHAnsi"/>
                <w:i/>
                <w:iCs/>
                <w:lang w:val="en-US"/>
              </w:rPr>
              <w:t>additional funds (</w:t>
            </w: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up to 500 000 SEK</w:t>
            </w:r>
            <w:r>
              <w:rPr>
                <w:rStyle w:val="Strong"/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2121" w:type="dxa"/>
          </w:tcPr>
          <w:p w14:paraId="4735E77C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lang w:val="en-US"/>
              </w:rPr>
              <w:t>Yes / No</w:t>
            </w:r>
          </w:p>
        </w:tc>
      </w:tr>
    </w:tbl>
    <w:p w14:paraId="2F94420A" w14:textId="77777777" w:rsidR="002E39B9" w:rsidRPr="0030723D" w:rsidRDefault="002E39B9" w:rsidP="002E39B9">
      <w:pPr>
        <w:spacing w:after="0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9B9" w:rsidRPr="000415F7" w14:paraId="7126867F" w14:textId="77777777" w:rsidTr="00B36C68">
        <w:tc>
          <w:tcPr>
            <w:tcW w:w="9062" w:type="dxa"/>
          </w:tcPr>
          <w:p w14:paraId="65B64815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u w:val="single"/>
                <w:lang w:val="en-US"/>
              </w:rPr>
            </w:pPr>
            <w:r w:rsidRPr="000415F7">
              <w:rPr>
                <w:rStyle w:val="Strong"/>
                <w:rFonts w:cstheme="minorHAnsi"/>
                <w:i/>
                <w:iCs/>
                <w:u w:val="single"/>
                <w:lang w:val="en-US"/>
              </w:rPr>
              <w:t>Project summary (max 200 words)</w:t>
            </w:r>
          </w:p>
          <w:p w14:paraId="1CF82E4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78148C7E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475EC625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19E44366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64FA5E3E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73FE6795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01D8B106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  <w:p w14:paraId="710BEA40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</w:tr>
    </w:tbl>
    <w:p w14:paraId="6E02A09B" w14:textId="77777777" w:rsidR="002E39B9" w:rsidRPr="0079200E" w:rsidRDefault="002E39B9" w:rsidP="002E39B9">
      <w:pPr>
        <w:spacing w:after="0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sz w:val="40"/>
          <w:szCs w:val="40"/>
          <w:lang w:val="en-US"/>
        </w:rPr>
      </w:pPr>
    </w:p>
    <w:p w14:paraId="75D85EDB" w14:textId="77777777" w:rsidR="002E39B9" w:rsidRPr="0079200E" w:rsidRDefault="002E39B9" w:rsidP="002E39B9">
      <w:pPr>
        <w:pStyle w:val="Heading1"/>
        <w:contextualSpacing/>
        <w:jc w:val="both"/>
        <w:rPr>
          <w:rStyle w:val="Strong"/>
          <w:b w:val="0"/>
          <w:bCs w:val="0"/>
          <w:sz w:val="36"/>
          <w:szCs w:val="36"/>
          <w:lang w:val="en-US"/>
        </w:rPr>
      </w:pPr>
      <w:bookmarkStart w:id="3" w:name="_Hlk98848502"/>
      <w:bookmarkEnd w:id="0"/>
      <w:r w:rsidRPr="0079200E">
        <w:rPr>
          <w:rStyle w:val="Strong"/>
          <w:sz w:val="36"/>
          <w:szCs w:val="36"/>
          <w:lang w:val="en-US"/>
        </w:rPr>
        <w:t xml:space="preserve">Scientific description </w:t>
      </w:r>
    </w:p>
    <w:p w14:paraId="08BBDDD7" w14:textId="77777777" w:rsidR="002E39B9" w:rsidRPr="0079200E" w:rsidRDefault="002E39B9" w:rsidP="002E39B9">
      <w:pPr>
        <w:pStyle w:val="Heading2"/>
        <w:contextualSpacing/>
        <w:jc w:val="both"/>
        <w:rPr>
          <w:lang w:val="en-US"/>
        </w:rPr>
      </w:pPr>
      <w:r w:rsidRPr="0079200E">
        <w:rPr>
          <w:rStyle w:val="Strong"/>
          <w:rFonts w:cstheme="minorHAnsi"/>
          <w:lang w:val="en-US"/>
        </w:rPr>
        <w:t xml:space="preserve">Aim </w:t>
      </w:r>
      <w:r w:rsidRPr="0079200E">
        <w:rPr>
          <w:lang w:val="en-US"/>
        </w:rPr>
        <w:t>(200 words)</w:t>
      </w:r>
    </w:p>
    <w:p w14:paraId="2A3A3256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  <w:r w:rsidRPr="0079200E">
        <w:rPr>
          <w:lang w:val="en-US"/>
        </w:rPr>
        <w:t>xxx</w:t>
      </w:r>
    </w:p>
    <w:bookmarkEnd w:id="3"/>
    <w:p w14:paraId="15A9CDAF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</w:p>
    <w:p w14:paraId="2E446E25" w14:textId="77777777" w:rsidR="002E39B9" w:rsidRPr="0079200E" w:rsidRDefault="002E39B9" w:rsidP="002E39B9">
      <w:pPr>
        <w:pStyle w:val="Heading2"/>
        <w:contextualSpacing/>
        <w:jc w:val="both"/>
        <w:rPr>
          <w:lang w:val="en-US"/>
        </w:rPr>
      </w:pPr>
      <w:r w:rsidRPr="0079200E">
        <w:rPr>
          <w:rStyle w:val="Strong"/>
          <w:lang w:val="en-US"/>
        </w:rPr>
        <w:t xml:space="preserve">Project description </w:t>
      </w:r>
      <w:r w:rsidRPr="0079200E">
        <w:rPr>
          <w:lang w:val="en-US"/>
        </w:rPr>
        <w:t>(max 1500 words)</w:t>
      </w:r>
    </w:p>
    <w:p w14:paraId="1242446E" w14:textId="77777777" w:rsidR="002E39B9" w:rsidRPr="0079200E" w:rsidRDefault="002E39B9" w:rsidP="002E39B9">
      <w:pPr>
        <w:spacing w:after="0"/>
        <w:contextualSpacing/>
        <w:jc w:val="both"/>
        <w:rPr>
          <w:sz w:val="20"/>
          <w:szCs w:val="20"/>
          <w:lang w:val="en-US"/>
        </w:rPr>
      </w:pPr>
      <w:r w:rsidRPr="0079200E">
        <w:rPr>
          <w:rStyle w:val="Strong"/>
          <w:rFonts w:cstheme="minorHAnsi"/>
          <w:sz w:val="20"/>
          <w:szCs w:val="20"/>
          <w:lang w:val="en-US"/>
        </w:rPr>
        <w:t>[</w:t>
      </w:r>
      <w:r w:rsidRPr="0079200E">
        <w:rPr>
          <w:sz w:val="20"/>
          <w:szCs w:val="20"/>
          <w:lang w:val="en-US"/>
        </w:rPr>
        <w:t>Theory, methods, performance, time plan, plan for scientific dissemination and stakeholder communication of results</w:t>
      </w:r>
      <w:r w:rsidRPr="0079200E">
        <w:rPr>
          <w:rStyle w:val="Strong"/>
          <w:rFonts w:cstheme="minorHAnsi"/>
          <w:sz w:val="20"/>
          <w:szCs w:val="20"/>
          <w:lang w:val="en-US"/>
        </w:rPr>
        <w:t>]</w:t>
      </w:r>
    </w:p>
    <w:p w14:paraId="1347F247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  <w:r w:rsidRPr="0079200E">
        <w:rPr>
          <w:lang w:val="en-US"/>
        </w:rPr>
        <w:t>xxx</w:t>
      </w:r>
    </w:p>
    <w:p w14:paraId="4A2637C1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</w:p>
    <w:p w14:paraId="3735B62A" w14:textId="77777777" w:rsidR="002E39B9" w:rsidRPr="0079200E" w:rsidRDefault="002E39B9" w:rsidP="002E39B9">
      <w:pPr>
        <w:pStyle w:val="Heading3"/>
        <w:contextualSpacing/>
        <w:jc w:val="both"/>
        <w:rPr>
          <w:rStyle w:val="Heading2Char"/>
          <w:lang w:val="en-US"/>
        </w:rPr>
      </w:pPr>
      <w:r w:rsidRPr="0079200E">
        <w:rPr>
          <w:rStyle w:val="Heading2Char"/>
          <w:lang w:val="en-US"/>
        </w:rPr>
        <w:t xml:space="preserve">How is the proposed project relevant </w:t>
      </w:r>
      <w:r>
        <w:rPr>
          <w:rStyle w:val="Heading2Char"/>
          <w:lang w:val="en-US"/>
        </w:rPr>
        <w:t>to</w:t>
      </w:r>
      <w:r w:rsidRPr="0079200E">
        <w:rPr>
          <w:rStyle w:val="Heading2Char"/>
          <w:lang w:val="en-US"/>
        </w:rPr>
        <w:t xml:space="preserve"> </w:t>
      </w:r>
      <w:r w:rsidRPr="00D44CF7">
        <w:rPr>
          <w:rStyle w:val="Heading2Char"/>
          <w:lang w:val="en-US"/>
        </w:rPr>
        <w:t>BECC’s Research Strategy 2020-2025, BECCs grand challenges, and to BECC Research Themes’ Strategic Plans 2021-2025</w:t>
      </w:r>
      <w:r w:rsidRPr="00D44CF7" w:rsidDel="00D44CF7">
        <w:rPr>
          <w:rStyle w:val="Heading2Char"/>
          <w:lang w:val="en-US"/>
        </w:rPr>
        <w:t xml:space="preserve"> </w:t>
      </w:r>
      <w:r w:rsidRPr="0079200E">
        <w:rPr>
          <w:rStyle w:val="Heading2Char"/>
          <w:lang w:val="en-US"/>
        </w:rPr>
        <w:t xml:space="preserve">(max 500 words) </w:t>
      </w:r>
    </w:p>
    <w:p w14:paraId="229A34F0" w14:textId="77777777" w:rsidR="002E39B9" w:rsidRPr="0079200E" w:rsidRDefault="002E39B9" w:rsidP="002E39B9">
      <w:pPr>
        <w:spacing w:after="0"/>
        <w:contextualSpacing/>
        <w:jc w:val="both"/>
        <w:rPr>
          <w:rStyle w:val="Hyperlink"/>
          <w:rFonts w:cstheme="minorHAnsi"/>
          <w:i/>
          <w:iCs/>
          <w:color w:val="1F3763" w:themeColor="accent1" w:themeShade="7F"/>
          <w:sz w:val="20"/>
          <w:szCs w:val="20"/>
          <w:lang w:val="en-US"/>
        </w:rPr>
      </w:pPr>
      <w:r w:rsidRPr="0079200E">
        <w:rPr>
          <w:rStyle w:val="Strong"/>
          <w:rFonts w:cstheme="minorHAnsi"/>
          <w:sz w:val="20"/>
          <w:szCs w:val="20"/>
          <w:lang w:val="en-US"/>
        </w:rPr>
        <w:t xml:space="preserve">[See </w:t>
      </w:r>
      <w:hyperlink r:id="rId6" w:history="1">
        <w:r w:rsidRPr="0079200E">
          <w:rPr>
            <w:rStyle w:val="Heading2Char"/>
            <w:rFonts w:cstheme="minorHAnsi"/>
            <w:sz w:val="20"/>
            <w:szCs w:val="20"/>
            <w:u w:val="single"/>
            <w:lang w:val="en-US"/>
          </w:rPr>
          <w:t>BECC Research Strategy 2020-2025</w:t>
        </w:r>
      </w:hyperlink>
      <w:r w:rsidRPr="0079200E">
        <w:rPr>
          <w:rStyle w:val="Heading2Char"/>
          <w:rFonts w:cstheme="minorHAnsi"/>
          <w:sz w:val="20"/>
          <w:szCs w:val="20"/>
          <w:u w:val="single"/>
          <w:lang w:val="en-US"/>
        </w:rPr>
        <w:t xml:space="preserve"> </w:t>
      </w:r>
      <w:r w:rsidRPr="0079200E">
        <w:rPr>
          <w:rStyle w:val="Heading2Char"/>
          <w:rFonts w:cstheme="minorHAnsi"/>
          <w:sz w:val="20"/>
          <w:szCs w:val="20"/>
          <w:lang w:val="en-US"/>
        </w:rPr>
        <w:t xml:space="preserve">and the </w:t>
      </w:r>
      <w:hyperlink r:id="rId7" w:history="1">
        <w:r w:rsidRPr="0079200E">
          <w:rPr>
            <w:rStyle w:val="Heading2Char"/>
            <w:rFonts w:cstheme="minorHAnsi"/>
            <w:sz w:val="20"/>
            <w:szCs w:val="20"/>
            <w:u w:val="single"/>
            <w:lang w:val="en-US"/>
          </w:rPr>
          <w:t>Strategic Plans of BECC Research Themes 2021-2025</w:t>
        </w:r>
        <w:r w:rsidRPr="0079200E">
          <w:rPr>
            <w:rStyle w:val="Strong"/>
            <w:rFonts w:cstheme="minorHAnsi"/>
            <w:sz w:val="20"/>
            <w:szCs w:val="20"/>
            <w:lang w:val="en-US"/>
          </w:rPr>
          <w:t>]</w:t>
        </w:r>
        <w:r w:rsidRPr="0079200E">
          <w:rPr>
            <w:rStyle w:val="Heading2Char"/>
            <w:rFonts w:cstheme="minorHAnsi"/>
            <w:sz w:val="20"/>
            <w:szCs w:val="20"/>
            <w:lang w:val="en-US"/>
          </w:rPr>
          <w:t xml:space="preserve"> </w:t>
        </w:r>
      </w:hyperlink>
      <w:r w:rsidRPr="0079200E">
        <w:rPr>
          <w:rStyle w:val="Heading2Char"/>
          <w:rFonts w:cstheme="minorHAnsi"/>
          <w:sz w:val="20"/>
          <w:szCs w:val="20"/>
          <w:lang w:val="en-US"/>
        </w:rPr>
        <w:t xml:space="preserve"> </w:t>
      </w:r>
    </w:p>
    <w:p w14:paraId="10EDA033" w14:textId="77777777" w:rsidR="002E39B9" w:rsidRPr="0079200E" w:rsidRDefault="002E39B9" w:rsidP="002E39B9">
      <w:pPr>
        <w:spacing w:after="0"/>
        <w:contextualSpacing/>
        <w:jc w:val="both"/>
        <w:rPr>
          <w:rStyle w:val="Hyperlink"/>
          <w:rFonts w:cstheme="minorHAnsi"/>
          <w:lang w:val="en-US"/>
        </w:rPr>
      </w:pPr>
      <w:r w:rsidRPr="0079200E">
        <w:rPr>
          <w:rStyle w:val="Hyperlink"/>
          <w:rFonts w:cstheme="minorHAnsi"/>
          <w:lang w:val="en-US"/>
        </w:rPr>
        <w:t>xxx</w:t>
      </w:r>
    </w:p>
    <w:p w14:paraId="0727832C" w14:textId="77777777" w:rsidR="002E39B9" w:rsidRPr="0079200E" w:rsidRDefault="002E39B9" w:rsidP="002E39B9">
      <w:pPr>
        <w:pStyle w:val="NoSpacing"/>
        <w:contextualSpacing/>
        <w:jc w:val="both"/>
        <w:rPr>
          <w:rStyle w:val="Hyperlink"/>
          <w:rFonts w:asciiTheme="minorHAnsi" w:hAnsiTheme="minorHAnsi" w:cstheme="minorHAnsi"/>
          <w:lang w:val="en-US"/>
        </w:rPr>
      </w:pPr>
    </w:p>
    <w:p w14:paraId="11DFDCC5" w14:textId="77777777" w:rsidR="002E39B9" w:rsidRPr="0079200E" w:rsidRDefault="002E39B9" w:rsidP="002E39B9">
      <w:pPr>
        <w:pStyle w:val="NoSpacing"/>
        <w:contextualSpacing/>
        <w:jc w:val="both"/>
        <w:rPr>
          <w:rFonts w:ascii="Times New Roman" w:hAnsi="Times New Roman"/>
          <w:lang w:val="en-US"/>
        </w:rPr>
      </w:pPr>
    </w:p>
    <w:p w14:paraId="5425245E" w14:textId="77777777" w:rsidR="002E39B9" w:rsidRPr="0079200E" w:rsidRDefault="002E39B9" w:rsidP="002E39B9">
      <w:pPr>
        <w:pStyle w:val="Heading2"/>
        <w:contextualSpacing/>
        <w:jc w:val="both"/>
        <w:rPr>
          <w:lang w:val="en-US"/>
        </w:rPr>
      </w:pPr>
      <w:r>
        <w:rPr>
          <w:lang w:val="en-US"/>
        </w:rPr>
        <w:t>P</w:t>
      </w:r>
      <w:r w:rsidRPr="0079200E">
        <w:rPr>
          <w:lang w:val="en-US"/>
        </w:rPr>
        <w:t>otentials for future research (max 300 words)</w:t>
      </w:r>
    </w:p>
    <w:p w14:paraId="2FF109D5" w14:textId="77777777" w:rsidR="002E39B9" w:rsidRPr="00C62581" w:rsidRDefault="002E39B9" w:rsidP="002E39B9">
      <w:pPr>
        <w:pStyle w:val="NoSpacing"/>
        <w:contextualSpacing/>
        <w:jc w:val="both"/>
        <w:rPr>
          <w:rFonts w:asciiTheme="minorHAnsi" w:hAnsiTheme="minorHAnsi" w:cstheme="minorHAnsi"/>
          <w:lang w:val="en-US"/>
        </w:rPr>
      </w:pPr>
      <w:r w:rsidRPr="00C62581">
        <w:rPr>
          <w:rFonts w:asciiTheme="minorHAnsi" w:hAnsiTheme="minorHAnsi" w:cstheme="minorHAnsi"/>
          <w:lang w:val="en-US"/>
        </w:rPr>
        <w:t>xxx</w:t>
      </w:r>
    </w:p>
    <w:p w14:paraId="4D13087E" w14:textId="77777777" w:rsidR="002E39B9" w:rsidRPr="0079200E" w:rsidRDefault="002E39B9" w:rsidP="002E39B9">
      <w:pPr>
        <w:pStyle w:val="NoSpacing"/>
        <w:contextualSpacing/>
        <w:jc w:val="both"/>
        <w:rPr>
          <w:rFonts w:ascii="Times New Roman" w:hAnsi="Times New Roman"/>
          <w:lang w:val="en-US"/>
        </w:rPr>
      </w:pPr>
    </w:p>
    <w:p w14:paraId="6E39BAFD" w14:textId="77777777" w:rsidR="002E39B9" w:rsidRPr="0079200E" w:rsidRDefault="002E39B9" w:rsidP="002E39B9">
      <w:pPr>
        <w:pStyle w:val="Heading2"/>
        <w:contextualSpacing/>
        <w:jc w:val="both"/>
        <w:rPr>
          <w:rStyle w:val="Strong"/>
          <w:b w:val="0"/>
          <w:bCs w:val="0"/>
          <w:lang w:val="en-US"/>
        </w:rPr>
      </w:pPr>
      <w:r w:rsidRPr="0079200E">
        <w:rPr>
          <w:rStyle w:val="Strong"/>
          <w:lang w:val="en-US"/>
        </w:rPr>
        <w:t>Roles of applicants and how collaboration will be fostered (max 200 words)</w:t>
      </w:r>
    </w:p>
    <w:p w14:paraId="37C7675C" w14:textId="77777777" w:rsidR="002E39B9" w:rsidRDefault="002E39B9" w:rsidP="002E39B9">
      <w:pPr>
        <w:spacing w:after="0"/>
        <w:contextualSpacing/>
        <w:jc w:val="both"/>
        <w:rPr>
          <w:lang w:val="en-US"/>
        </w:rPr>
      </w:pPr>
      <w:r>
        <w:rPr>
          <w:lang w:val="en-US"/>
        </w:rPr>
        <w:t>x</w:t>
      </w:r>
      <w:r w:rsidRPr="0079200E">
        <w:rPr>
          <w:lang w:val="en-US"/>
        </w:rPr>
        <w:t>xx</w:t>
      </w:r>
    </w:p>
    <w:p w14:paraId="77D4FA2D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</w:p>
    <w:p w14:paraId="408E94AC" w14:textId="77777777" w:rsidR="002E39B9" w:rsidRPr="0079200E" w:rsidRDefault="002E39B9" w:rsidP="002E39B9">
      <w:pPr>
        <w:pStyle w:val="Heading2"/>
        <w:contextualSpacing/>
        <w:jc w:val="both"/>
        <w:rPr>
          <w:rStyle w:val="Strong"/>
          <w:rFonts w:cstheme="minorHAnsi"/>
          <w:b w:val="0"/>
          <w:bCs w:val="0"/>
          <w:sz w:val="32"/>
          <w:szCs w:val="32"/>
          <w:lang w:val="en-US"/>
        </w:rPr>
      </w:pPr>
      <w:r>
        <w:rPr>
          <w:rStyle w:val="Strong"/>
          <w:rFonts w:cstheme="minorHAnsi"/>
          <w:lang w:val="en-US"/>
        </w:rPr>
        <w:t xml:space="preserve">For </w:t>
      </w:r>
      <w:r w:rsidRPr="00A230A7">
        <w:rPr>
          <w:rStyle w:val="Strong"/>
          <w:rFonts w:cstheme="minorHAnsi"/>
          <w:i/>
          <w:iCs/>
          <w:lang w:val="en-US"/>
        </w:rPr>
        <w:t>inter- or transdisciplinary</w:t>
      </w:r>
      <w:r>
        <w:rPr>
          <w:rStyle w:val="Strong"/>
          <w:rFonts w:cstheme="minorHAnsi"/>
          <w:lang w:val="en-US"/>
        </w:rPr>
        <w:t xml:space="preserve"> only: Description of interdisciplinary a</w:t>
      </w:r>
      <w:r w:rsidRPr="0079200E">
        <w:rPr>
          <w:rStyle w:val="Strong"/>
          <w:rFonts w:cstheme="minorHAnsi"/>
          <w:lang w:val="en-US"/>
        </w:rPr>
        <w:t>dded value</w:t>
      </w:r>
      <w:r>
        <w:rPr>
          <w:rStyle w:val="Strong"/>
          <w:rFonts w:cstheme="minorHAnsi"/>
          <w:lang w:val="en-US"/>
        </w:rPr>
        <w:t>s (max 500 words)</w:t>
      </w:r>
    </w:p>
    <w:p w14:paraId="38EA5BEF" w14:textId="77777777" w:rsidR="002E39B9" w:rsidRPr="0079200E" w:rsidRDefault="002E39B9" w:rsidP="002E39B9">
      <w:pPr>
        <w:spacing w:after="0"/>
        <w:contextualSpacing/>
        <w:jc w:val="both"/>
        <w:rPr>
          <w:rStyle w:val="Hyperlink"/>
          <w:rFonts w:cstheme="minorHAnsi"/>
          <w:lang w:val="en-US"/>
        </w:rPr>
      </w:pPr>
      <w:r w:rsidRPr="0079200E">
        <w:rPr>
          <w:rStyle w:val="Hyperlink"/>
          <w:rFonts w:cstheme="minorHAnsi"/>
          <w:lang w:val="en-US"/>
        </w:rPr>
        <w:t>xxx</w:t>
      </w:r>
    </w:p>
    <w:p w14:paraId="11D5A450" w14:textId="77777777" w:rsidR="002E39B9" w:rsidRPr="0079200E" w:rsidRDefault="002E39B9" w:rsidP="002E39B9">
      <w:pPr>
        <w:pStyle w:val="Heading1"/>
        <w:contextualSpacing/>
        <w:jc w:val="both"/>
        <w:rPr>
          <w:rStyle w:val="Strong"/>
          <w:b w:val="0"/>
          <w:bCs w:val="0"/>
          <w:lang w:val="en-US"/>
        </w:rPr>
      </w:pPr>
      <w:r w:rsidRPr="0079200E">
        <w:rPr>
          <w:rStyle w:val="Strong"/>
          <w:lang w:val="en-US"/>
        </w:rPr>
        <w:t>Project budget</w:t>
      </w:r>
    </w:p>
    <w:p w14:paraId="4C0D454A" w14:textId="77777777" w:rsidR="002E39B9" w:rsidRPr="00A230A7" w:rsidRDefault="002E39B9" w:rsidP="002E39B9">
      <w:pPr>
        <w:spacing w:after="0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79200E">
        <w:rPr>
          <w:rStyle w:val="Strong"/>
          <w:rFonts w:cstheme="minorHAnsi"/>
          <w:sz w:val="20"/>
          <w:szCs w:val="20"/>
          <w:lang w:val="en-US"/>
        </w:rPr>
        <w:t>[Full cost calculation from respective department</w:t>
      </w:r>
      <w:r>
        <w:rPr>
          <w:rStyle w:val="Strong"/>
          <w:rFonts w:cstheme="minorHAnsi"/>
          <w:sz w:val="20"/>
          <w:szCs w:val="20"/>
          <w:lang w:val="en-US"/>
        </w:rPr>
        <w:t xml:space="preserve"> should be attached to the application</w:t>
      </w:r>
      <w:r w:rsidRPr="0079200E">
        <w:rPr>
          <w:rStyle w:val="Strong"/>
          <w:rFonts w:cstheme="minorHAnsi"/>
          <w:sz w:val="20"/>
          <w:szCs w:val="20"/>
          <w:lang w:val="en-US"/>
        </w:rPr>
        <w:t>. Important</w:t>
      </w:r>
      <w:r w:rsidRPr="00A230A7">
        <w:rPr>
          <w:rStyle w:val="Strong"/>
          <w:rFonts w:cstheme="minorHAnsi"/>
          <w:sz w:val="20"/>
          <w:szCs w:val="20"/>
          <w:lang w:val="en-GB"/>
        </w:rPr>
        <w:t xml:space="preserve">! It is not possible to shift money between our universities. Budget should be in the range of 400 000 to 1 000 000 SEK for normal </w:t>
      </w:r>
      <w:r w:rsidRPr="00A230A7">
        <w:rPr>
          <w:sz w:val="20"/>
          <w:szCs w:val="20"/>
          <w:lang w:val="en-GB"/>
        </w:rPr>
        <w:t xml:space="preserve">projects. For </w:t>
      </w:r>
      <w:r w:rsidRPr="00A230A7">
        <w:rPr>
          <w:i/>
          <w:iCs/>
          <w:sz w:val="20"/>
          <w:szCs w:val="20"/>
          <w:lang w:val="en-GB"/>
        </w:rPr>
        <w:t xml:space="preserve">inter- and transdisciplinary </w:t>
      </w:r>
      <w:r w:rsidRPr="00A230A7">
        <w:rPr>
          <w:sz w:val="20"/>
          <w:szCs w:val="20"/>
          <w:lang w:val="en-GB"/>
        </w:rPr>
        <w:t>projects, the budget should be in the range of 400 000 to 1 500 000SEK</w:t>
      </w:r>
      <w:r>
        <w:rPr>
          <w:sz w:val="20"/>
          <w:szCs w:val="20"/>
          <w:lang w:val="en-GB"/>
        </w:rPr>
        <w:t>.</w:t>
      </w:r>
      <w:r w:rsidRPr="00883270">
        <w:rPr>
          <w:sz w:val="20"/>
          <w:szCs w:val="20"/>
          <w:lang w:val="en-GB"/>
        </w:rPr>
        <w:t xml:space="preserve"> Examples of eligible costs are salary funding/co-funding for researchers/postdocs/PhD-students, running costs, infrastructure, and other costs related to the specific research project.</w:t>
      </w:r>
      <w:r w:rsidRPr="00A230A7">
        <w:rPr>
          <w:sz w:val="20"/>
          <w:szCs w:val="20"/>
          <w:lang w:val="en-GB"/>
        </w:rPr>
        <w:t>]</w:t>
      </w:r>
      <w:r w:rsidRPr="00A230A7">
        <w:rPr>
          <w:rStyle w:val="Strong"/>
          <w:rFonts w:asciiTheme="majorHAnsi" w:hAnsiTheme="majorHAnsi" w:cstheme="majorHAnsi"/>
          <w:sz w:val="20"/>
          <w:szCs w:val="20"/>
          <w:lang w:val="en-GB"/>
        </w:rPr>
        <w:t xml:space="preserve">  </w:t>
      </w:r>
    </w:p>
    <w:tbl>
      <w:tblPr>
        <w:tblStyle w:val="TableGrid"/>
        <w:tblW w:w="10138" w:type="dxa"/>
        <w:tblInd w:w="-539" w:type="dxa"/>
        <w:tblLook w:val="04A0" w:firstRow="1" w:lastRow="0" w:firstColumn="1" w:lastColumn="0" w:noHBand="0" w:noVBand="1"/>
      </w:tblPr>
      <w:tblGrid>
        <w:gridCol w:w="3192"/>
        <w:gridCol w:w="1623"/>
        <w:gridCol w:w="1276"/>
        <w:gridCol w:w="1417"/>
        <w:gridCol w:w="1212"/>
        <w:gridCol w:w="1418"/>
      </w:tblGrid>
      <w:tr w:rsidR="002E39B9" w:rsidRPr="002E39B9" w14:paraId="0692178F" w14:textId="77777777" w:rsidTr="00B36C68">
        <w:tc>
          <w:tcPr>
            <w:tcW w:w="3192" w:type="dxa"/>
          </w:tcPr>
          <w:p w14:paraId="3427F283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 xml:space="preserve">Item </w:t>
            </w:r>
          </w:p>
          <w:p w14:paraId="7B8F6221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i/>
                <w:iCs/>
                <w:sz w:val="20"/>
                <w:szCs w:val="20"/>
                <w:u w:val="single"/>
                <w:lang w:val="en-US"/>
              </w:rPr>
            </w:pP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u w:val="single"/>
                <w:lang w:val="en-US"/>
              </w:rPr>
              <w:t>(</w:t>
            </w:r>
            <w:proofErr w:type="spellStart"/>
            <w:proofErr w:type="gramStart"/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u w:val="single"/>
                <w:lang w:val="en-US"/>
              </w:rPr>
              <w:t>eg</w:t>
            </w:r>
            <w:proofErr w:type="gramEnd"/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u w:val="single"/>
                <w:lang w:val="en-US"/>
              </w:rPr>
              <w:t>.</w:t>
            </w:r>
            <w:proofErr w:type="spellEnd"/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u w:val="single"/>
                <w:lang w:val="en-US"/>
              </w:rPr>
              <w:t xml:space="preserve"> Salary for X during X month, analysis, travel)</w:t>
            </w:r>
          </w:p>
        </w:tc>
        <w:tc>
          <w:tcPr>
            <w:tcW w:w="1623" w:type="dxa"/>
          </w:tcPr>
          <w:p w14:paraId="46B48453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>Cost</w:t>
            </w:r>
          </w:p>
          <w:p w14:paraId="16453334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>(i</w:t>
            </w:r>
            <w:r w:rsidRPr="00883270">
              <w:rPr>
                <w:rStyle w:val="Strong"/>
                <w:i/>
                <w:iCs/>
                <w:sz w:val="20"/>
                <w:szCs w:val="20"/>
                <w:lang w:val="en-US"/>
              </w:rPr>
              <w:t>ncl.</w:t>
            </w: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 xml:space="preserve"> LKP)</w:t>
            </w:r>
          </w:p>
        </w:tc>
        <w:tc>
          <w:tcPr>
            <w:tcW w:w="1276" w:type="dxa"/>
          </w:tcPr>
          <w:p w14:paraId="77CA1D91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>OH (%)</w:t>
            </w:r>
          </w:p>
        </w:tc>
        <w:tc>
          <w:tcPr>
            <w:tcW w:w="1417" w:type="dxa"/>
          </w:tcPr>
          <w:p w14:paraId="1FDD2F0D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>OH (SEK)</w:t>
            </w:r>
          </w:p>
        </w:tc>
        <w:tc>
          <w:tcPr>
            <w:tcW w:w="1212" w:type="dxa"/>
          </w:tcPr>
          <w:p w14:paraId="0362C471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 xml:space="preserve">Cost at LU </w:t>
            </w:r>
          </w:p>
          <w:p w14:paraId="7F16D7CC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>(incl</w:t>
            </w:r>
            <w:r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>.</w:t>
            </w: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 xml:space="preserve"> OH)</w:t>
            </w:r>
          </w:p>
        </w:tc>
        <w:tc>
          <w:tcPr>
            <w:tcW w:w="1418" w:type="dxa"/>
          </w:tcPr>
          <w:p w14:paraId="2A61A885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 xml:space="preserve">Cost at UGOT </w:t>
            </w:r>
          </w:p>
          <w:p w14:paraId="7F8AB015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>(incl</w:t>
            </w:r>
            <w:r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>.</w:t>
            </w: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 xml:space="preserve"> OH)</w:t>
            </w:r>
          </w:p>
        </w:tc>
      </w:tr>
      <w:tr w:rsidR="002E39B9" w:rsidRPr="00883270" w14:paraId="34BAC7EC" w14:textId="77777777" w:rsidTr="00B36C68">
        <w:tc>
          <w:tcPr>
            <w:tcW w:w="3192" w:type="dxa"/>
          </w:tcPr>
          <w:p w14:paraId="2D9E7B3A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i/>
                <w:iCs/>
                <w:sz w:val="20"/>
                <w:szCs w:val="20"/>
                <w:lang w:val="en-US"/>
              </w:rPr>
              <w:t>A</w:t>
            </w:r>
            <w:r w:rsidRPr="00883270">
              <w:rPr>
                <w:rStyle w:val="Strong"/>
                <w:i/>
                <w:iCs/>
                <w:sz w:val="20"/>
                <w:szCs w:val="20"/>
                <w:lang w:val="en-US"/>
              </w:rPr>
              <w:t>dd lines when needed</w:t>
            </w:r>
          </w:p>
        </w:tc>
        <w:tc>
          <w:tcPr>
            <w:tcW w:w="1623" w:type="dxa"/>
          </w:tcPr>
          <w:p w14:paraId="33EA3557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B0D1935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008CCE7D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34DA48C8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527036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E39B9" w:rsidRPr="00883270" w14:paraId="31A38EC5" w14:textId="77777777" w:rsidTr="00B36C68">
        <w:tc>
          <w:tcPr>
            <w:tcW w:w="3192" w:type="dxa"/>
          </w:tcPr>
          <w:p w14:paraId="7C9472B9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14:paraId="66021E6D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A561D87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54B7AD64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2583BE28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A22BC6D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E39B9" w:rsidRPr="00883270" w14:paraId="33D5C429" w14:textId="77777777" w:rsidTr="00B36C68">
        <w:tc>
          <w:tcPr>
            <w:tcW w:w="3192" w:type="dxa"/>
          </w:tcPr>
          <w:p w14:paraId="6AA8E7FE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14:paraId="6CD8DF9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06F91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18F327C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2D90A94C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1BB91D1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E39B9" w:rsidRPr="00883270" w14:paraId="7AF9AC10" w14:textId="77777777" w:rsidTr="00B36C68">
        <w:tc>
          <w:tcPr>
            <w:tcW w:w="3192" w:type="dxa"/>
          </w:tcPr>
          <w:p w14:paraId="2AD32C71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623" w:type="dxa"/>
          </w:tcPr>
          <w:p w14:paraId="025CB2D6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9456FAB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37D9C83E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38E3CA31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5D08136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E39B9" w:rsidRPr="000415F7" w14:paraId="38880F9D" w14:textId="77777777" w:rsidTr="00B36C68">
        <w:tc>
          <w:tcPr>
            <w:tcW w:w="3192" w:type="dxa"/>
          </w:tcPr>
          <w:p w14:paraId="574ACB89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>Total costs LU / GU</w:t>
            </w:r>
          </w:p>
        </w:tc>
        <w:tc>
          <w:tcPr>
            <w:tcW w:w="1623" w:type="dxa"/>
          </w:tcPr>
          <w:p w14:paraId="6B6F2BFF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2F7BEB0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55B32E4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66BC1D35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59B965ED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2E39B9" w:rsidRPr="000415F7" w14:paraId="05428B68" w14:textId="77777777" w:rsidTr="00B36C68">
        <w:tc>
          <w:tcPr>
            <w:tcW w:w="3192" w:type="dxa"/>
          </w:tcPr>
          <w:p w14:paraId="56CBBDB2" w14:textId="77777777" w:rsidR="002E39B9" w:rsidRPr="00883270" w:rsidRDefault="002E39B9" w:rsidP="00B36C68">
            <w:pPr>
              <w:contextualSpacing/>
              <w:jc w:val="both"/>
              <w:rPr>
                <w:rStyle w:val="Strong"/>
                <w:rFonts w:cstheme="minorHAnsi"/>
                <w:sz w:val="20"/>
                <w:szCs w:val="20"/>
                <w:lang w:val="en-US"/>
              </w:rPr>
            </w:pPr>
            <w:r w:rsidRPr="00883270">
              <w:rPr>
                <w:rStyle w:val="Strong"/>
                <w:rFonts w:cstheme="minorHAnsi"/>
                <w:sz w:val="20"/>
                <w:szCs w:val="20"/>
                <w:lang w:val="en-US"/>
              </w:rPr>
              <w:t>Total cost project</w:t>
            </w:r>
          </w:p>
        </w:tc>
        <w:tc>
          <w:tcPr>
            <w:tcW w:w="1623" w:type="dxa"/>
          </w:tcPr>
          <w:p w14:paraId="61393053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9FFD81C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712A2F6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</w:tcPr>
          <w:p w14:paraId="4102635A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13AA3F14" w14:textId="77777777" w:rsidR="002E39B9" w:rsidRPr="000415F7" w:rsidRDefault="002E39B9" w:rsidP="00B36C68">
            <w:pPr>
              <w:contextualSpacing/>
              <w:jc w:val="both"/>
              <w:rPr>
                <w:rStyle w:val="Strong"/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</w:p>
        </w:tc>
      </w:tr>
    </w:tbl>
    <w:p w14:paraId="64EABD8A" w14:textId="77777777" w:rsidR="002E39B9" w:rsidRPr="0079200E" w:rsidRDefault="002E39B9" w:rsidP="002E39B9">
      <w:pPr>
        <w:spacing w:after="0"/>
        <w:contextualSpacing/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1C765025" w14:textId="77777777" w:rsidR="002E39B9" w:rsidRPr="0079200E" w:rsidRDefault="002E39B9" w:rsidP="002E39B9">
      <w:pPr>
        <w:spacing w:after="0"/>
        <w:contextualSpacing/>
        <w:jc w:val="both"/>
        <w:rPr>
          <w:rStyle w:val="Strong"/>
          <w:rFonts w:ascii="Times New Roman" w:hAnsi="Times New Roman"/>
          <w:b w:val="0"/>
          <w:bCs w:val="0"/>
          <w:lang w:val="en-US"/>
        </w:rPr>
      </w:pPr>
    </w:p>
    <w:p w14:paraId="01ED5C55" w14:textId="77777777" w:rsidR="002E39B9" w:rsidRPr="0079200E" w:rsidRDefault="002E39B9" w:rsidP="002E39B9">
      <w:pPr>
        <w:pStyle w:val="Heading2"/>
        <w:contextualSpacing/>
        <w:jc w:val="both"/>
        <w:rPr>
          <w:rStyle w:val="Strong"/>
          <w:b w:val="0"/>
          <w:bCs w:val="0"/>
          <w:lang w:val="en-US"/>
        </w:rPr>
      </w:pPr>
      <w:r w:rsidRPr="0079200E">
        <w:rPr>
          <w:rStyle w:val="Strong"/>
          <w:lang w:val="en-US"/>
        </w:rPr>
        <w:t xml:space="preserve">Applied and obtained ongoing relevant </w:t>
      </w:r>
      <w:proofErr w:type="gramStart"/>
      <w:r w:rsidRPr="0079200E">
        <w:rPr>
          <w:rStyle w:val="Strong"/>
          <w:lang w:val="en-US"/>
        </w:rPr>
        <w:t>grants</w:t>
      </w:r>
      <w:proofErr w:type="gramEnd"/>
    </w:p>
    <w:p w14:paraId="09FBE7E6" w14:textId="77777777" w:rsidR="002E39B9" w:rsidRPr="0079200E" w:rsidRDefault="002E39B9" w:rsidP="002E39B9">
      <w:pPr>
        <w:spacing w:after="0"/>
        <w:contextualSpacing/>
        <w:jc w:val="both"/>
        <w:rPr>
          <w:rStyle w:val="Hyperlink"/>
          <w:rFonts w:cstheme="minorHAnsi"/>
          <w:b/>
          <w:sz w:val="20"/>
          <w:szCs w:val="20"/>
          <w:lang w:val="en-US"/>
        </w:rPr>
      </w:pPr>
      <w:r w:rsidRPr="0079200E">
        <w:rPr>
          <w:rStyle w:val="Strong"/>
          <w:rFonts w:cstheme="minorHAnsi"/>
          <w:sz w:val="20"/>
          <w:szCs w:val="20"/>
          <w:lang w:val="en-US"/>
        </w:rPr>
        <w:t>[Applied and obtained grants should be shown so that the operation of the project is apparent.]</w:t>
      </w:r>
    </w:p>
    <w:p w14:paraId="1FFC0CD2" w14:textId="77777777" w:rsidR="002E39B9" w:rsidRPr="0079200E" w:rsidRDefault="002E39B9" w:rsidP="002E39B9">
      <w:pPr>
        <w:spacing w:after="0"/>
        <w:contextualSpacing/>
        <w:jc w:val="both"/>
        <w:rPr>
          <w:rStyle w:val="Hyperlink"/>
          <w:rFonts w:cstheme="minorHAnsi"/>
          <w:lang w:val="en-US"/>
        </w:rPr>
      </w:pPr>
      <w:r w:rsidRPr="0079200E">
        <w:rPr>
          <w:rStyle w:val="Hyperlink"/>
          <w:rFonts w:cstheme="minorHAnsi"/>
          <w:lang w:val="en-US"/>
        </w:rPr>
        <w:t>xxx</w:t>
      </w:r>
    </w:p>
    <w:p w14:paraId="2384897B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</w:p>
    <w:p w14:paraId="2E9AFCED" w14:textId="77777777" w:rsidR="002E39B9" w:rsidRPr="001A1360" w:rsidRDefault="002E39B9" w:rsidP="002E39B9">
      <w:pPr>
        <w:spacing w:after="0" w:line="276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0AE5EC00" w14:textId="77777777" w:rsidR="002E39B9" w:rsidRPr="0079200E" w:rsidRDefault="002E39B9" w:rsidP="002E39B9">
      <w:pPr>
        <w:spacing w:after="0"/>
        <w:contextualSpacing/>
        <w:jc w:val="both"/>
        <w:rPr>
          <w:rStyle w:val="Strong"/>
          <w:rFonts w:asciiTheme="majorHAnsi" w:hAnsiTheme="majorHAnsi" w:cstheme="majorHAnsi"/>
          <w:b w:val="0"/>
          <w:bCs w:val="0"/>
          <w:sz w:val="28"/>
          <w:szCs w:val="28"/>
          <w:lang w:val="en-US"/>
        </w:rPr>
      </w:pPr>
      <w:r w:rsidRPr="0079200E">
        <w:rPr>
          <w:rStyle w:val="Strong"/>
          <w:rFonts w:asciiTheme="majorHAnsi" w:hAnsiTheme="majorHAnsi" w:cstheme="majorHAnsi"/>
          <w:sz w:val="28"/>
          <w:szCs w:val="28"/>
          <w:lang w:val="en-US"/>
        </w:rPr>
        <w:br w:type="page"/>
      </w:r>
    </w:p>
    <w:p w14:paraId="319B7A4E" w14:textId="77777777" w:rsidR="002E39B9" w:rsidRPr="00883270" w:rsidRDefault="002E39B9" w:rsidP="002E39B9">
      <w:pPr>
        <w:spacing w:after="0"/>
        <w:contextualSpacing/>
        <w:jc w:val="both"/>
        <w:rPr>
          <w:rStyle w:val="Strong"/>
          <w:rFonts w:asciiTheme="majorHAnsi" w:hAnsiTheme="majorHAnsi" w:cstheme="majorHAnsi"/>
          <w:sz w:val="28"/>
          <w:szCs w:val="28"/>
          <w:lang w:val="en-US"/>
        </w:rPr>
      </w:pPr>
      <w:r w:rsidRPr="00905DA7">
        <w:rPr>
          <w:rFonts w:asciiTheme="majorHAnsi" w:hAnsiTheme="majorHAnsi" w:cstheme="majorHAnsi"/>
          <w:b/>
          <w:bCs/>
          <w:noProof/>
          <w:sz w:val="40"/>
          <w:szCs w:val="40"/>
          <w:lang w:eastAsia="sv-S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60B1998" wp14:editId="22E1CEDC">
                <wp:simplePos x="0" y="0"/>
                <wp:positionH relativeFrom="column">
                  <wp:posOffset>2259330</wp:posOffset>
                </wp:positionH>
                <wp:positionV relativeFrom="paragraph">
                  <wp:posOffset>-719455</wp:posOffset>
                </wp:positionV>
                <wp:extent cx="125793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3932" w14:textId="77777777" w:rsidR="002E39B9" w:rsidRPr="00905DA7" w:rsidRDefault="002E39B9" w:rsidP="002E39B9">
                            <w:r w:rsidRPr="00905DA7">
                              <w:rPr>
                                <w:rStyle w:val="Strong"/>
                                <w:rFonts w:asciiTheme="majorHAnsi" w:hAnsiTheme="majorHAnsi" w:cstheme="majorHAnsi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 xml:space="preserve">Appendix </w:t>
                            </w:r>
                            <w:r>
                              <w:rPr>
                                <w:rStyle w:val="Strong"/>
                                <w:rFonts w:asciiTheme="majorHAnsi" w:hAnsiTheme="majorHAnsi" w:cstheme="majorHAnsi"/>
                                <w:color w:val="7F7F7F" w:themeColor="text1" w:themeTint="80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B1998" id="_x0000_s1027" type="#_x0000_t202" style="position:absolute;left:0;text-align:left;margin-left:177.9pt;margin-top:-56.65pt;width:99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" stroked="f">
                <v:textbox style="mso-fit-shape-to-text:t">
                  <w:txbxContent>
                    <w:p w14:paraId="35FB3932" w14:textId="77777777" w:rsidR="002E39B9" w:rsidRPr="00905DA7" w:rsidRDefault="002E39B9" w:rsidP="002E39B9">
                      <w:r w:rsidRPr="00905DA7">
                        <w:rPr>
                          <w:rStyle w:val="Strong"/>
                          <w:rFonts w:asciiTheme="majorHAnsi" w:hAnsiTheme="majorHAnsi" w:cstheme="majorHAnsi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 xml:space="preserve">Appendix </w:t>
                      </w:r>
                      <w:r>
                        <w:rPr>
                          <w:rStyle w:val="Strong"/>
                          <w:rFonts w:asciiTheme="majorHAnsi" w:hAnsiTheme="majorHAnsi" w:cstheme="majorHAnsi"/>
                          <w:color w:val="7F7F7F" w:themeColor="text1" w:themeTint="80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9200E">
        <w:rPr>
          <w:rStyle w:val="Strong"/>
          <w:rFonts w:asciiTheme="majorHAnsi" w:hAnsiTheme="majorHAnsi" w:cstheme="majorHAnsi"/>
          <w:sz w:val="36"/>
          <w:szCs w:val="36"/>
          <w:lang w:val="en-US"/>
        </w:rPr>
        <w:t>CV</w:t>
      </w:r>
      <w:r w:rsidRPr="0079200E">
        <w:rPr>
          <w:rStyle w:val="Strong"/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79200E">
        <w:rPr>
          <w:rStyle w:val="Strong"/>
          <w:rFonts w:cstheme="minorHAnsi"/>
          <w:lang w:val="en-US"/>
        </w:rPr>
        <w:t>(</w:t>
      </w:r>
      <w:r>
        <w:rPr>
          <w:rStyle w:val="Strong"/>
          <w:rFonts w:cstheme="minorHAnsi"/>
          <w:lang w:val="en-US"/>
        </w:rPr>
        <w:t xml:space="preserve">Max 2 pages per </w:t>
      </w:r>
      <w:r w:rsidRPr="0079200E">
        <w:rPr>
          <w:rStyle w:val="Strong"/>
          <w:rFonts w:cstheme="minorHAnsi"/>
          <w:lang w:val="en-US"/>
        </w:rPr>
        <w:t>applicant)</w:t>
      </w:r>
    </w:p>
    <w:p w14:paraId="34AFCA4E" w14:textId="77777777" w:rsidR="002E39B9" w:rsidRPr="0079200E" w:rsidRDefault="002E39B9" w:rsidP="002E39B9">
      <w:pPr>
        <w:spacing w:after="0"/>
        <w:contextualSpacing/>
        <w:jc w:val="both"/>
        <w:rPr>
          <w:bCs/>
          <w:lang w:val="en-GB"/>
        </w:rPr>
      </w:pPr>
    </w:p>
    <w:p w14:paraId="56F0EADD" w14:textId="77777777" w:rsidR="002E39B9" w:rsidRPr="00E6123F" w:rsidRDefault="002E39B9" w:rsidP="002E39B9">
      <w:pPr>
        <w:spacing w:after="0"/>
        <w:contextualSpacing/>
        <w:jc w:val="both"/>
        <w:rPr>
          <w:b/>
          <w:lang w:val="en-GB"/>
        </w:rPr>
      </w:pPr>
      <w:r w:rsidRPr="00E6123F">
        <w:rPr>
          <w:b/>
          <w:lang w:val="en-GB"/>
        </w:rPr>
        <w:t>PERSONAL DATA</w:t>
      </w:r>
    </w:p>
    <w:p w14:paraId="736EFE48" w14:textId="77777777" w:rsidR="002E39B9" w:rsidRPr="0079200E" w:rsidRDefault="002E39B9" w:rsidP="002E39B9">
      <w:pPr>
        <w:spacing w:after="0"/>
        <w:contextualSpacing/>
        <w:jc w:val="both"/>
        <w:rPr>
          <w:bCs/>
          <w:lang w:val="en-GB"/>
        </w:rPr>
      </w:pPr>
    </w:p>
    <w:p w14:paraId="041DF829" w14:textId="77777777" w:rsidR="002E39B9" w:rsidRPr="00E6123F" w:rsidRDefault="002E39B9" w:rsidP="002E39B9">
      <w:pPr>
        <w:spacing w:after="0"/>
        <w:contextualSpacing/>
        <w:jc w:val="both"/>
        <w:rPr>
          <w:b/>
          <w:lang w:val="en-GB"/>
        </w:rPr>
      </w:pPr>
      <w:r w:rsidRPr="00E6123F">
        <w:rPr>
          <w:b/>
          <w:lang w:val="en-GB"/>
        </w:rPr>
        <w:t xml:space="preserve">EDUCATION AND ACADEMIC DEGREE </w:t>
      </w:r>
    </w:p>
    <w:p w14:paraId="0CC5F4DF" w14:textId="77777777" w:rsidR="002E39B9" w:rsidRPr="0079200E" w:rsidRDefault="002E39B9" w:rsidP="002E39B9">
      <w:pPr>
        <w:spacing w:after="0"/>
        <w:contextualSpacing/>
        <w:jc w:val="both"/>
        <w:rPr>
          <w:bCs/>
          <w:lang w:val="en-GB"/>
        </w:rPr>
      </w:pPr>
    </w:p>
    <w:p w14:paraId="214FB66D" w14:textId="77777777" w:rsidR="002E39B9" w:rsidRPr="0079200E" w:rsidRDefault="002E39B9" w:rsidP="002E39B9">
      <w:pPr>
        <w:spacing w:after="0"/>
        <w:contextualSpacing/>
        <w:jc w:val="both"/>
        <w:rPr>
          <w:rFonts w:cstheme="minorHAnsi"/>
          <w:lang w:val="en-GB"/>
        </w:rPr>
      </w:pPr>
      <w:r w:rsidRPr="00E6123F">
        <w:rPr>
          <w:rFonts w:cstheme="minorHAnsi"/>
          <w:b/>
          <w:bCs/>
          <w:lang w:val="en-GB"/>
        </w:rPr>
        <w:t>MAJOR EMPLOYMENTS AND PARENTAL LEAVE</w:t>
      </w:r>
      <w:r w:rsidRPr="0079200E">
        <w:rPr>
          <w:rFonts w:cstheme="minorHAnsi"/>
          <w:lang w:val="en-GB"/>
        </w:rPr>
        <w:t xml:space="preserve"> (current and previous)</w:t>
      </w:r>
    </w:p>
    <w:p w14:paraId="0A163BE8" w14:textId="77777777" w:rsidR="002E39B9" w:rsidRPr="0079200E" w:rsidRDefault="002E39B9" w:rsidP="002E39B9">
      <w:pPr>
        <w:spacing w:after="0"/>
        <w:contextualSpacing/>
        <w:jc w:val="both"/>
        <w:rPr>
          <w:rFonts w:cstheme="minorHAnsi"/>
          <w:sz w:val="20"/>
          <w:szCs w:val="20"/>
          <w:lang w:val="en-GB"/>
        </w:rPr>
      </w:pPr>
    </w:p>
    <w:p w14:paraId="1204F1A0" w14:textId="77777777" w:rsidR="002E39B9" w:rsidRPr="0079200E" w:rsidRDefault="002E39B9" w:rsidP="002E39B9">
      <w:pPr>
        <w:spacing w:after="0"/>
        <w:contextualSpacing/>
        <w:jc w:val="both"/>
        <w:rPr>
          <w:bCs/>
          <w:lang w:val="en-US"/>
        </w:rPr>
      </w:pPr>
      <w:r w:rsidRPr="00E6123F">
        <w:rPr>
          <w:b/>
          <w:lang w:val="en-US"/>
        </w:rPr>
        <w:t>SCIENTIFIC MERITS</w:t>
      </w:r>
      <w:r w:rsidRPr="0079200E">
        <w:rPr>
          <w:bCs/>
          <w:lang w:val="en-US"/>
        </w:rPr>
        <w:t xml:space="preserve"> (fill in</w:t>
      </w:r>
      <w:r>
        <w:rPr>
          <w:bCs/>
          <w:lang w:val="en-US"/>
        </w:rPr>
        <w:t>/remove</w:t>
      </w:r>
      <w:r w:rsidRPr="0079200E">
        <w:rPr>
          <w:bCs/>
          <w:lang w:val="en-US"/>
        </w:rPr>
        <w:t xml:space="preserve"> where applicable)</w:t>
      </w:r>
    </w:p>
    <w:p w14:paraId="62B63F65" w14:textId="77777777" w:rsidR="002E39B9" w:rsidRPr="00E6123F" w:rsidRDefault="002E39B9" w:rsidP="002E39B9">
      <w:pPr>
        <w:pStyle w:val="BodyText"/>
        <w:spacing w:before="1" w:after="0" w:line="300" w:lineRule="exact"/>
        <w:ind w:left="142"/>
        <w:contextualSpacing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E6123F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PhD supervision and postdoctoral mentorship</w:t>
      </w:r>
    </w:p>
    <w:p w14:paraId="04AAEF58" w14:textId="77777777" w:rsidR="002E39B9" w:rsidRPr="00E6123F" w:rsidRDefault="002E39B9" w:rsidP="002E39B9">
      <w:pPr>
        <w:pStyle w:val="BodyText"/>
        <w:spacing w:before="1" w:after="0" w:line="300" w:lineRule="exact"/>
        <w:ind w:left="142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6123F">
        <w:rPr>
          <w:rFonts w:asciiTheme="minorHAnsi" w:hAnsiTheme="minorHAnsi" w:cstheme="minorHAnsi"/>
          <w:i/>
          <w:iCs/>
          <w:sz w:val="22"/>
          <w:szCs w:val="22"/>
          <w:lang w:val="en-GB"/>
        </w:rPr>
        <w:t>Awards</w:t>
      </w:r>
    </w:p>
    <w:p w14:paraId="2CACBACB" w14:textId="77777777" w:rsidR="002E39B9" w:rsidRPr="00E6123F" w:rsidRDefault="002E39B9" w:rsidP="002E39B9">
      <w:pPr>
        <w:spacing w:after="0" w:line="300" w:lineRule="exact"/>
        <w:ind w:left="142"/>
        <w:contextualSpacing/>
        <w:jc w:val="both"/>
        <w:rPr>
          <w:i/>
          <w:iCs/>
          <w:lang w:val="en-GB"/>
        </w:rPr>
      </w:pPr>
      <w:r w:rsidRPr="00E6123F">
        <w:rPr>
          <w:i/>
          <w:iCs/>
          <w:lang w:val="en-GB"/>
        </w:rPr>
        <w:t xml:space="preserve">Honorary assignments and commissions of trust </w:t>
      </w:r>
      <w:r w:rsidRPr="00E6123F">
        <w:rPr>
          <w:rFonts w:cstheme="minorHAnsi"/>
          <w:i/>
          <w:iCs/>
          <w:lang w:val="en-US"/>
        </w:rPr>
        <w:t>(in selection)</w:t>
      </w:r>
    </w:p>
    <w:p w14:paraId="7986BD95" w14:textId="77777777" w:rsidR="002E39B9" w:rsidRPr="00E6123F" w:rsidRDefault="002E39B9" w:rsidP="002E39B9">
      <w:pPr>
        <w:pStyle w:val="BodyText"/>
        <w:spacing w:before="1" w:after="0" w:line="300" w:lineRule="exact"/>
        <w:ind w:left="142" w:hanging="142"/>
        <w:contextualSpacing/>
        <w:jc w:val="both"/>
        <w:rPr>
          <w:rFonts w:asciiTheme="minorHAnsi" w:hAnsiTheme="minorHAnsi" w:cstheme="minorHAnsi"/>
          <w:i/>
          <w:iCs/>
          <w:lang w:val="en-GB"/>
        </w:rPr>
      </w:pPr>
      <w:r w:rsidRPr="00E6123F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</w:r>
      <w:r w:rsidRPr="00E6123F">
        <w:rPr>
          <w:rFonts w:asciiTheme="minorHAnsi" w:hAnsiTheme="minorHAnsi" w:cstheme="minorHAnsi"/>
          <w:i/>
          <w:iCs/>
          <w:sz w:val="22"/>
          <w:szCs w:val="22"/>
          <w:lang w:val="en-GB"/>
        </w:rPr>
        <w:tab/>
        <w:t>Examiner and examination boar</w:t>
      </w:r>
      <w:r>
        <w:rPr>
          <w:rFonts w:asciiTheme="minorHAnsi" w:hAnsiTheme="minorHAnsi" w:cstheme="minorHAnsi"/>
          <w:i/>
          <w:iCs/>
          <w:sz w:val="22"/>
          <w:szCs w:val="22"/>
          <w:lang w:val="en-GB"/>
        </w:rPr>
        <w:t>d</w:t>
      </w:r>
      <w:r w:rsidRPr="00E6123F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for PhD thesis</w:t>
      </w:r>
    </w:p>
    <w:p w14:paraId="4123F40A" w14:textId="77777777" w:rsidR="002E39B9" w:rsidRPr="00E6123F" w:rsidRDefault="002E39B9" w:rsidP="002E39B9">
      <w:pPr>
        <w:spacing w:after="0" w:line="300" w:lineRule="exact"/>
        <w:ind w:left="142" w:hanging="142"/>
        <w:contextualSpacing/>
        <w:jc w:val="both"/>
        <w:rPr>
          <w:rFonts w:cstheme="minorHAnsi"/>
          <w:i/>
          <w:iCs/>
          <w:lang w:val="en-GB"/>
        </w:rPr>
      </w:pPr>
      <w:r w:rsidRPr="00E6123F">
        <w:rPr>
          <w:rFonts w:cstheme="minorHAnsi"/>
          <w:i/>
          <w:iCs/>
          <w:lang w:val="en-GB"/>
        </w:rPr>
        <w:tab/>
      </w:r>
      <w:r w:rsidRPr="00E6123F">
        <w:rPr>
          <w:rFonts w:cstheme="minorHAnsi"/>
          <w:i/>
          <w:iCs/>
          <w:lang w:val="en-GB"/>
        </w:rPr>
        <w:tab/>
        <w:t>Academic administration</w:t>
      </w:r>
    </w:p>
    <w:p w14:paraId="1B5607AA" w14:textId="77777777" w:rsidR="002E39B9" w:rsidRPr="00E6123F" w:rsidRDefault="002E39B9" w:rsidP="002E39B9">
      <w:pPr>
        <w:spacing w:after="0" w:line="300" w:lineRule="exact"/>
        <w:ind w:left="142" w:hanging="142"/>
        <w:contextualSpacing/>
        <w:jc w:val="both"/>
        <w:rPr>
          <w:rFonts w:cstheme="minorHAnsi"/>
          <w:i/>
          <w:iCs/>
          <w:lang w:val="en-GB"/>
        </w:rPr>
      </w:pPr>
      <w:r w:rsidRPr="00E6123F">
        <w:rPr>
          <w:rFonts w:cstheme="minorHAnsi"/>
          <w:i/>
          <w:iCs/>
          <w:lang w:val="en-GB"/>
        </w:rPr>
        <w:tab/>
      </w:r>
      <w:r w:rsidRPr="00E6123F">
        <w:rPr>
          <w:rFonts w:cstheme="minorHAnsi"/>
          <w:i/>
          <w:iCs/>
          <w:lang w:val="en-GB"/>
        </w:rPr>
        <w:tab/>
        <w:t>Expert assignments</w:t>
      </w:r>
    </w:p>
    <w:p w14:paraId="4E70CB0A" w14:textId="77777777" w:rsidR="002E39B9" w:rsidRPr="00E6123F" w:rsidRDefault="002E39B9" w:rsidP="002E39B9">
      <w:pPr>
        <w:spacing w:after="0" w:line="300" w:lineRule="exact"/>
        <w:ind w:left="142" w:hanging="142"/>
        <w:contextualSpacing/>
        <w:jc w:val="both"/>
        <w:rPr>
          <w:rFonts w:cstheme="minorHAnsi"/>
          <w:i/>
          <w:iCs/>
          <w:lang w:val="en-GB"/>
        </w:rPr>
      </w:pPr>
      <w:r w:rsidRPr="00E6123F">
        <w:rPr>
          <w:rFonts w:cstheme="minorHAnsi"/>
          <w:i/>
          <w:iCs/>
          <w:lang w:val="en-GB"/>
        </w:rPr>
        <w:tab/>
      </w:r>
      <w:r w:rsidRPr="00E6123F">
        <w:rPr>
          <w:rFonts w:cstheme="minorHAnsi"/>
          <w:i/>
          <w:iCs/>
          <w:lang w:val="en-GB"/>
        </w:rPr>
        <w:tab/>
        <w:t>Professional service: Editor and referee</w:t>
      </w:r>
    </w:p>
    <w:p w14:paraId="582A2702" w14:textId="77777777" w:rsidR="002E39B9" w:rsidRPr="00E6123F" w:rsidRDefault="002E39B9" w:rsidP="002E39B9">
      <w:pPr>
        <w:pStyle w:val="BodyText"/>
        <w:spacing w:before="1" w:after="0" w:line="300" w:lineRule="exact"/>
        <w:ind w:left="142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6123F">
        <w:rPr>
          <w:rFonts w:asciiTheme="minorHAnsi" w:hAnsiTheme="minorHAnsi" w:cstheme="minorHAnsi"/>
          <w:i/>
          <w:iCs/>
          <w:sz w:val="22"/>
          <w:szCs w:val="22"/>
          <w:lang w:val="en-GB"/>
        </w:rPr>
        <w:t>International conferences (organisation, chair, invited speaker, talk) (in selection)</w:t>
      </w:r>
    </w:p>
    <w:p w14:paraId="6427528A" w14:textId="77777777" w:rsidR="002E39B9" w:rsidRPr="00E6123F" w:rsidRDefault="002E39B9" w:rsidP="002E39B9">
      <w:pPr>
        <w:pStyle w:val="BodyText"/>
        <w:spacing w:before="1" w:after="0" w:line="300" w:lineRule="exact"/>
        <w:ind w:left="142"/>
        <w:contextualSpacing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E6123F">
        <w:rPr>
          <w:rFonts w:asciiTheme="minorHAnsi" w:hAnsiTheme="minorHAnsi" w:cstheme="minorHAnsi"/>
          <w:i/>
          <w:iCs/>
          <w:sz w:val="22"/>
          <w:szCs w:val="22"/>
          <w:lang w:val="en-GB"/>
        </w:rPr>
        <w:t>Teaching</w:t>
      </w:r>
    </w:p>
    <w:p w14:paraId="539657AA" w14:textId="77777777" w:rsidR="002E39B9" w:rsidRPr="00E6123F" w:rsidRDefault="002E39B9" w:rsidP="002E39B9">
      <w:pPr>
        <w:spacing w:after="0"/>
        <w:ind w:firstLine="142"/>
        <w:contextualSpacing/>
        <w:jc w:val="both"/>
        <w:rPr>
          <w:rFonts w:cstheme="minorHAnsi"/>
          <w:bCs/>
          <w:i/>
          <w:iCs/>
          <w:lang w:val="en-GB"/>
        </w:rPr>
      </w:pPr>
      <w:r w:rsidRPr="00E6123F">
        <w:rPr>
          <w:rFonts w:cstheme="minorHAnsi"/>
          <w:bCs/>
          <w:i/>
          <w:iCs/>
          <w:lang w:val="en-GB"/>
        </w:rPr>
        <w:t>Grants (in selection)</w:t>
      </w:r>
    </w:p>
    <w:p w14:paraId="49AE054D" w14:textId="77777777" w:rsidR="002E39B9" w:rsidRPr="00E6123F" w:rsidRDefault="002E39B9" w:rsidP="002E39B9">
      <w:pPr>
        <w:spacing w:after="0"/>
        <w:ind w:firstLine="142"/>
        <w:contextualSpacing/>
        <w:jc w:val="both"/>
        <w:rPr>
          <w:rFonts w:cstheme="minorHAnsi"/>
          <w:bCs/>
          <w:i/>
          <w:iCs/>
          <w:lang w:val="en-US"/>
        </w:rPr>
      </w:pPr>
      <w:r w:rsidRPr="00E6123F">
        <w:rPr>
          <w:rFonts w:cstheme="minorHAnsi"/>
          <w:bCs/>
          <w:i/>
          <w:iCs/>
          <w:lang w:val="en-US"/>
        </w:rPr>
        <w:t>Peer reviewed original articles (10 most relevant and a link to your LU-portal page or GUP-page)</w:t>
      </w:r>
    </w:p>
    <w:p w14:paraId="340E2E12" w14:textId="77777777" w:rsidR="002E39B9" w:rsidRPr="00E6123F" w:rsidRDefault="002E39B9" w:rsidP="002E39B9">
      <w:pPr>
        <w:spacing w:after="0"/>
        <w:ind w:firstLine="142"/>
        <w:contextualSpacing/>
        <w:jc w:val="both"/>
        <w:rPr>
          <w:rFonts w:cstheme="minorHAnsi"/>
          <w:bCs/>
          <w:i/>
          <w:iCs/>
          <w:lang w:val="en-US"/>
        </w:rPr>
      </w:pPr>
      <w:r w:rsidRPr="00E6123F">
        <w:rPr>
          <w:rFonts w:cstheme="minorHAnsi"/>
          <w:bCs/>
          <w:i/>
          <w:iCs/>
          <w:lang w:val="en-US"/>
        </w:rPr>
        <w:t>Popular science</w:t>
      </w:r>
    </w:p>
    <w:p w14:paraId="1F0A2CE0" w14:textId="77777777" w:rsidR="002E39B9" w:rsidRPr="0079200E" w:rsidRDefault="002E39B9" w:rsidP="002E39B9">
      <w:pPr>
        <w:spacing w:after="0"/>
        <w:contextualSpacing/>
        <w:jc w:val="both"/>
        <w:rPr>
          <w:b/>
          <w:lang w:val="en-US"/>
        </w:rPr>
      </w:pPr>
    </w:p>
    <w:p w14:paraId="64685A06" w14:textId="77777777" w:rsidR="002E39B9" w:rsidRPr="00E6123F" w:rsidRDefault="002E39B9" w:rsidP="002E39B9">
      <w:pPr>
        <w:spacing w:after="0"/>
        <w:contextualSpacing/>
        <w:jc w:val="both"/>
        <w:rPr>
          <w:b/>
          <w:lang w:val="en-US"/>
        </w:rPr>
      </w:pPr>
      <w:r w:rsidRPr="00E6123F">
        <w:rPr>
          <w:b/>
          <w:lang w:val="en-US"/>
        </w:rPr>
        <w:t>EXPERIENCE IN COMMUNICATING YOUR RESEARCH</w:t>
      </w:r>
    </w:p>
    <w:p w14:paraId="1252916B" w14:textId="77777777" w:rsidR="002E39B9" w:rsidRPr="0079200E" w:rsidRDefault="002E39B9" w:rsidP="002E39B9">
      <w:pPr>
        <w:spacing w:after="0"/>
        <w:contextualSpacing/>
        <w:jc w:val="both"/>
        <w:rPr>
          <w:bCs/>
          <w:lang w:val="en-US"/>
        </w:rPr>
      </w:pPr>
    </w:p>
    <w:p w14:paraId="04A1654E" w14:textId="77777777" w:rsidR="002E39B9" w:rsidRPr="00E6123F" w:rsidRDefault="002E39B9" w:rsidP="002E39B9">
      <w:pPr>
        <w:spacing w:after="0"/>
        <w:contextualSpacing/>
        <w:jc w:val="both"/>
        <w:rPr>
          <w:b/>
          <w:lang w:val="en-US"/>
        </w:rPr>
      </w:pPr>
      <w:r w:rsidRPr="00E6123F">
        <w:rPr>
          <w:b/>
          <w:lang w:val="en-US"/>
        </w:rPr>
        <w:t>EXPERIENCE IN COLLABORATING WITH SOCIETAL ACTORS</w:t>
      </w:r>
    </w:p>
    <w:p w14:paraId="3EB813FD" w14:textId="77777777" w:rsidR="002E39B9" w:rsidRPr="001A1360" w:rsidRDefault="002E39B9" w:rsidP="002E39B9">
      <w:pPr>
        <w:spacing w:after="0" w:line="276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36E3A2A8" w14:textId="77777777" w:rsidR="002E39B9" w:rsidRPr="0079200E" w:rsidRDefault="002E39B9" w:rsidP="002E39B9">
      <w:pPr>
        <w:spacing w:after="0"/>
        <w:contextualSpacing/>
        <w:jc w:val="both"/>
        <w:rPr>
          <w:lang w:val="en-US"/>
        </w:rPr>
      </w:pPr>
    </w:p>
    <w:bookmarkEnd w:id="1"/>
    <w:p w14:paraId="55E3E763" w14:textId="77777777" w:rsidR="002E39B9" w:rsidRDefault="002E39B9" w:rsidP="002E39B9">
      <w:pPr>
        <w:pStyle w:val="Heading1"/>
        <w:contextualSpacing/>
        <w:jc w:val="both"/>
        <w:rPr>
          <w:rStyle w:val="Strong"/>
          <w:b w:val="0"/>
          <w:bCs w:val="0"/>
          <w:lang w:val="en-US"/>
        </w:rPr>
      </w:pPr>
    </w:p>
    <w:p w14:paraId="003CE326" w14:textId="77777777" w:rsidR="00DA0B87" w:rsidRPr="002E39B9" w:rsidRDefault="00DA0B87">
      <w:pPr>
        <w:rPr>
          <w:lang w:val="en-US"/>
        </w:rPr>
      </w:pPr>
    </w:p>
    <w:sectPr w:rsidR="00DA0B87" w:rsidRPr="002E39B9" w:rsidSect="00905D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A280" w14:textId="77777777" w:rsidR="00E46A9A" w:rsidRDefault="00E46A9A" w:rsidP="002E39B9">
      <w:pPr>
        <w:spacing w:after="0" w:line="240" w:lineRule="auto"/>
      </w:pPr>
      <w:r>
        <w:separator/>
      </w:r>
    </w:p>
  </w:endnote>
  <w:endnote w:type="continuationSeparator" w:id="0">
    <w:p w14:paraId="4DE75F3D" w14:textId="77777777" w:rsidR="00E46A9A" w:rsidRDefault="00E46A9A" w:rsidP="002E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104" w14:textId="77777777" w:rsidR="00E46A9A" w:rsidRDefault="00E46A9A" w:rsidP="002E39B9">
      <w:pPr>
        <w:spacing w:after="0" w:line="240" w:lineRule="auto"/>
      </w:pPr>
      <w:r>
        <w:separator/>
      </w:r>
    </w:p>
  </w:footnote>
  <w:footnote w:type="continuationSeparator" w:id="0">
    <w:p w14:paraId="15D9E7BC" w14:textId="77777777" w:rsidR="00E46A9A" w:rsidRDefault="00E46A9A" w:rsidP="002E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A477" w14:textId="549605D9" w:rsidR="004B43A2" w:rsidRDefault="00000000">
    <w:pPr>
      <w:pStyle w:val="Header"/>
    </w:pPr>
    <w:r>
      <w:rPr>
        <w:noProof/>
        <w:lang w:eastAsia="sv-SE"/>
      </w:rPr>
      <w:drawing>
        <wp:inline distT="0" distB="0" distL="0" distR="0" wp14:anchorId="3D6708CA" wp14:editId="34C9117D">
          <wp:extent cx="734695" cy="934957"/>
          <wp:effectExtent l="0" t="0" r="8255" b="0"/>
          <wp:docPr id="2" name="Picture 2" descr="BECC logo/graphical element a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CC logo/graphical element a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0" cy="9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bookmarkStart w:id="4" w:name="_Hlk98846700"/>
    <w:r w:rsidRPr="00405365">
      <w:t>202</w:t>
    </w:r>
    <w:r>
      <w:t>3</w:t>
    </w:r>
    <w:r w:rsidRPr="00405365">
      <w:t>-</w:t>
    </w:r>
    <w:r>
      <w:t>03</w:t>
    </w:r>
    <w:r w:rsidRPr="00405365">
      <w:t>-</w:t>
    </w:r>
    <w:bookmarkEnd w:id="4"/>
    <w:r w:rsidR="002E39B9"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B9"/>
    <w:rsid w:val="00271336"/>
    <w:rsid w:val="002E39B9"/>
    <w:rsid w:val="005971DE"/>
    <w:rsid w:val="00C84234"/>
    <w:rsid w:val="00DA0B87"/>
    <w:rsid w:val="00E4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5CC"/>
  <w15:chartTrackingRefBased/>
  <w15:docId w15:val="{B9DDA161-7281-438C-99CF-12D11C2D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B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9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E39B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E39B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2E39B9"/>
    <w:pPr>
      <w:spacing w:after="0" w:line="240" w:lineRule="auto"/>
    </w:pPr>
    <w:rPr>
      <w:rFonts w:ascii="Calibri" w:eastAsiaTheme="minorEastAsia" w:hAnsi="Calibri" w:cs="Times New Roman"/>
      <w:kern w:val="0"/>
      <w:lang w:eastAsia="zh-TW"/>
      <w14:ligatures w14:val="none"/>
    </w:rPr>
  </w:style>
  <w:style w:type="character" w:styleId="Hyperlink">
    <w:name w:val="Hyperlink"/>
    <w:basedOn w:val="DefaultParagraphFont"/>
    <w:uiPriority w:val="99"/>
    <w:unhideWhenUsed/>
    <w:rsid w:val="002E39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E39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B9"/>
    <w:rPr>
      <w:kern w:val="0"/>
      <w14:ligatures w14:val="none"/>
    </w:rPr>
  </w:style>
  <w:style w:type="paragraph" w:styleId="BodyText">
    <w:name w:val="Body Text"/>
    <w:basedOn w:val="Normal"/>
    <w:link w:val="BodyTextChar"/>
    <w:rsid w:val="002E39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odyTextChar">
    <w:name w:val="Body Text Char"/>
    <w:basedOn w:val="DefaultParagraphFont"/>
    <w:link w:val="BodyText"/>
    <w:rsid w:val="002E39B9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table" w:styleId="TableGrid">
    <w:name w:val="Table Grid"/>
    <w:basedOn w:val="TableNormal"/>
    <w:uiPriority w:val="39"/>
    <w:rsid w:val="002E39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3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B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cc.lu.se/sites/becc.lu.se/files/2021-05/BECC%20Research%20Themes%27%20Strategic%20Plans%202021-2025_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c.lu.se/sites/becc.lu.se/files/becc_research_strategy_2020-202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2571</Characters>
  <Application>Microsoft Office Word</Application>
  <DocSecurity>0</DocSecurity>
  <Lines>21</Lines>
  <Paragraphs>6</Paragraphs>
  <ScaleCrop>false</ScaleCrop>
  <Company>Lunds universitet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Josefin Madjidian</cp:lastModifiedBy>
  <cp:revision>1</cp:revision>
  <dcterms:created xsi:type="dcterms:W3CDTF">2023-03-31T09:15:00Z</dcterms:created>
  <dcterms:modified xsi:type="dcterms:W3CDTF">2023-03-31T09:39:00Z</dcterms:modified>
</cp:coreProperties>
</file>